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January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Thank you notes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closing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Retreat, Citizenship Seminar, Assigning Ambassadors to ULC monthly meetings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February 23: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Thank you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Ice Skating/Tubing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Kelly/Monika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Montana Farmers Union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Sentence Grants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Deadline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 Report 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 Lab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Stipends, chaperones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State AA Basketball events added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Molly/Sarah C.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Communications Day - FRIDAY, February 21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Foods Contests - Saturday, February 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dates: August 2-5,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Molly/Hazel/Bonnie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Needs to meet in February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 Jan. 21  Next Meeting: February 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January 27   Next Meeting: March 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Jan. 7   Next Meeting: April 24</w:t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Scholarships due February 14th to State, April 1st to County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March 5th,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8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February 4th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LZOn6nf40L1BxpuOUFv+OV7sPQ==">CgMxLjA4AHIhMUNDMTM3MjhzSmZlb2hkUFJ2bUc1TnFYVnBJZThOakNx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